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3001" w:val="left" w:leader="none"/>
          <w:tab w:pos="4856" w:val="left" w:leader="none"/>
          <w:tab w:pos="5465" w:val="left" w:leader="none"/>
        </w:tabs>
        <w:spacing w:before="84"/>
        <w:ind w:right="117"/>
        <w:jc w:val="center"/>
      </w:pPr>
      <w:r>
        <w:rPr>
          <w:color w:val="2E2D7E"/>
          <w:spacing w:val="57"/>
        </w:rPr>
        <w:t>Compan</w:t>
      </w:r>
      <w:r>
        <w:rPr>
          <w:color w:val="2E2D7E"/>
          <w:spacing w:val="-40"/>
        </w:rPr>
        <w:t> </w:t>
      </w:r>
      <w:r>
        <w:rPr>
          <w:color w:val="2E2D7E"/>
        </w:rPr>
        <w:t>y</w:t>
        <w:tab/>
        <w:t>N</w:t>
      </w:r>
      <w:r>
        <w:rPr>
          <w:color w:val="2E2D7E"/>
          <w:spacing w:val="-44"/>
        </w:rPr>
        <w:t> </w:t>
      </w:r>
      <w:r>
        <w:rPr>
          <w:color w:val="2E2D7E"/>
          <w:spacing w:val="46"/>
        </w:rPr>
        <w:t>ame</w:t>
        <w:tab/>
      </w:r>
      <w:r>
        <w:rPr>
          <w:color w:val="2E2D7E"/>
        </w:rPr>
        <w:t>&amp;</w:t>
        <w:tab/>
        <w:t>L</w:t>
      </w:r>
      <w:r>
        <w:rPr>
          <w:color w:val="2E2D7E"/>
          <w:spacing w:val="-47"/>
        </w:rPr>
        <w:t> </w:t>
      </w:r>
      <w:r>
        <w:rPr>
          <w:color w:val="2E2D7E"/>
          <w:spacing w:val="46"/>
        </w:rPr>
        <w:t>ogo</w:t>
      </w:r>
      <w:r>
        <w:rPr>
          <w:color w:val="2E2D7E"/>
          <w:spacing w:val="-47"/>
        </w:rPr>
        <w:t> </w:t>
      </w:r>
    </w:p>
    <w:p>
      <w:pPr>
        <w:pStyle w:val="BodyText"/>
        <w:rPr>
          <w:rFonts w:ascii="Copperplate Gothic Bold"/>
          <w:b/>
          <w:sz w:val="20"/>
        </w:rPr>
      </w:pPr>
    </w:p>
    <w:p>
      <w:pPr>
        <w:pStyle w:val="BodyText"/>
        <w:rPr>
          <w:rFonts w:ascii="Copperplate Gothic Bold"/>
          <w:b/>
          <w:sz w:val="20"/>
        </w:rPr>
      </w:pPr>
    </w:p>
    <w:p>
      <w:pPr>
        <w:pStyle w:val="BodyText"/>
        <w:rPr>
          <w:rFonts w:ascii="Copperplate Gothic Bold"/>
          <w:b/>
          <w:sz w:val="20"/>
        </w:rPr>
      </w:pPr>
    </w:p>
    <w:p>
      <w:pPr>
        <w:pStyle w:val="BodyText"/>
        <w:rPr>
          <w:rFonts w:ascii="Copperplate Gothic Bold"/>
          <w:b/>
          <w:sz w:val="20"/>
        </w:rPr>
      </w:pPr>
    </w:p>
    <w:p>
      <w:pPr>
        <w:pStyle w:val="BodyText"/>
        <w:rPr>
          <w:rFonts w:ascii="Copperplate Gothic Bold"/>
          <w:b/>
          <w:sz w:val="20"/>
        </w:rPr>
      </w:pPr>
    </w:p>
    <w:p>
      <w:pPr>
        <w:pStyle w:val="BodyText"/>
        <w:rPr>
          <w:rFonts w:ascii="Copperplate Gothic Bold"/>
          <w:b/>
          <w:sz w:val="20"/>
        </w:rPr>
      </w:pPr>
    </w:p>
    <w:p>
      <w:pPr>
        <w:pStyle w:val="BodyText"/>
        <w:spacing w:before="7"/>
        <w:rPr>
          <w:rFonts w:ascii="Copperplate Gothic Bold"/>
          <w:b/>
          <w:sz w:val="19"/>
        </w:rPr>
      </w:pPr>
    </w:p>
    <w:p>
      <w:pPr>
        <w:spacing w:line="276" w:lineRule="exact" w:before="0"/>
        <w:ind w:left="977" w:right="0" w:firstLine="0"/>
        <w:jc w:val="left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&lt;&lt;first&gt;&gt;</w:t>
      </w:r>
    </w:p>
    <w:p>
      <w:pPr>
        <w:spacing w:line="260" w:lineRule="exact" w:before="0"/>
        <w:ind w:left="977" w:right="0" w:firstLine="0"/>
        <w:jc w:val="left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&lt;&lt;address&gt;&gt;</w:t>
      </w:r>
    </w:p>
    <w:p>
      <w:pPr>
        <w:spacing w:line="276" w:lineRule="exact" w:before="0"/>
        <w:ind w:left="977" w:right="0" w:firstLine="0"/>
        <w:jc w:val="left"/>
        <w:rPr>
          <w:rFonts w:ascii="Calibri"/>
          <w:sz w:val="24"/>
        </w:rPr>
      </w:pPr>
      <w:r>
        <w:rPr>
          <w:rFonts w:ascii="Calibri"/>
          <w:color w:val="231F20"/>
          <w:sz w:val="24"/>
        </w:rPr>
        <w:t>&lt;&lt;city&gt;&gt;, &lt;&lt;st&gt;&gt; &lt;&lt;zip&gt;&gt;</w:t>
      </w:r>
    </w:p>
    <w:p>
      <w:pPr>
        <w:spacing w:before="106"/>
        <w:ind w:left="0" w:right="135" w:firstLine="0"/>
        <w:jc w:val="center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&lt;&lt;cont_id&gt;&gt;-&lt;&lt;sequence&gt;&gt;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line="163" w:lineRule="auto" w:before="234"/>
        <w:ind w:left="1887" w:right="2082" w:firstLine="1364"/>
        <w:jc w:val="left"/>
        <w:rPr>
          <w:rFonts w:ascii="Trajan Pro 3"/>
          <w:b/>
          <w:sz w:val="30"/>
        </w:rPr>
      </w:pPr>
      <w:r>
        <w:rPr>
          <w:rFonts w:ascii="Trajan Pro 3"/>
          <w:b/>
          <w:color w:val="1F2C5D"/>
          <w:sz w:val="38"/>
        </w:rPr>
        <w:t>FREE Consultation for </w:t>
      </w:r>
      <w:r>
        <w:rPr>
          <w:rFonts w:ascii="Trajan Pro 3"/>
          <w:b/>
          <w:color w:val="1F2C5D"/>
          <w:w w:val="90"/>
          <w:sz w:val="38"/>
        </w:rPr>
        <w:t>Probate, Wills, Trusts or Elder Law</w:t>
      </w:r>
      <w:r>
        <w:rPr>
          <w:rFonts w:ascii="Trajan Pro 3"/>
          <w:b/>
          <w:color w:val="1F2C5D"/>
          <w:w w:val="90"/>
          <w:sz w:val="30"/>
        </w:rPr>
        <w:t>.</w:t>
      </w:r>
    </w:p>
    <w:p>
      <w:pPr>
        <w:pStyle w:val="BodyText"/>
        <w:spacing w:before="1"/>
        <w:rPr>
          <w:rFonts w:ascii="Trajan Pro 3"/>
          <w:b/>
          <w:sz w:val="19"/>
        </w:rPr>
      </w:pPr>
    </w:p>
    <w:p>
      <w:pPr>
        <w:pStyle w:val="BodyText"/>
        <w:spacing w:before="100"/>
        <w:ind w:left="977"/>
      </w:pPr>
      <w:r>
        <w:rPr>
          <w:color w:val="231F20"/>
        </w:rPr>
        <w:t>Dear Property Owner,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28" w:lineRule="auto"/>
        <w:ind w:left="977" w:right="1160"/>
      </w:pPr>
      <w:r>
        <w:rPr>
          <w:color w:val="231F20"/>
        </w:rPr>
        <w:t>If you already retained a lawyer for this matter, please disregard this letter. Otherwise, At the &lt;&lt;Company Name&gt;&gt;, we help families with their estate planning needs such as:</w:t>
      </w:r>
    </w:p>
    <w:p>
      <w:pPr>
        <w:pStyle w:val="Heading2"/>
        <w:numPr>
          <w:ilvl w:val="0"/>
          <w:numId w:val="1"/>
        </w:numPr>
        <w:tabs>
          <w:tab w:pos="1702" w:val="left" w:leader="none"/>
          <w:tab w:pos="1703" w:val="left" w:leader="none"/>
        </w:tabs>
        <w:spacing w:line="331" w:lineRule="exact" w:before="31" w:after="0"/>
        <w:ind w:left="1702" w:right="0" w:hanging="426"/>
        <w:jc w:val="left"/>
      </w:pPr>
      <w:r>
        <w:rPr>
          <w:color w:val="1D2C59"/>
        </w:rPr>
        <w:t>Wills and </w:t>
      </w:r>
      <w:r>
        <w:rPr>
          <w:color w:val="1D2C59"/>
          <w:spacing w:val="-3"/>
        </w:rPr>
        <w:t>Trusts</w:t>
      </w:r>
    </w:p>
    <w:p>
      <w:pPr>
        <w:pStyle w:val="ListParagraph"/>
        <w:numPr>
          <w:ilvl w:val="0"/>
          <w:numId w:val="1"/>
        </w:numPr>
        <w:tabs>
          <w:tab w:pos="1702" w:val="left" w:leader="none"/>
          <w:tab w:pos="1703" w:val="left" w:leader="none"/>
        </w:tabs>
        <w:spacing w:line="320" w:lineRule="exact" w:before="0" w:after="0"/>
        <w:ind w:left="1702" w:right="0" w:hanging="426"/>
        <w:jc w:val="left"/>
        <w:rPr>
          <w:b/>
          <w:sz w:val="30"/>
        </w:rPr>
      </w:pPr>
      <w:r>
        <w:rPr>
          <w:b/>
          <w:color w:val="1D2C59"/>
          <w:spacing w:val="-3"/>
          <w:sz w:val="30"/>
        </w:rPr>
        <w:t>Trust</w:t>
      </w:r>
      <w:r>
        <w:rPr>
          <w:b/>
          <w:color w:val="1D2C59"/>
          <w:sz w:val="30"/>
        </w:rPr>
        <w:t> Administration</w:t>
      </w:r>
    </w:p>
    <w:p>
      <w:pPr>
        <w:pStyle w:val="ListParagraph"/>
        <w:numPr>
          <w:ilvl w:val="0"/>
          <w:numId w:val="1"/>
        </w:numPr>
        <w:tabs>
          <w:tab w:pos="1702" w:val="left" w:leader="none"/>
          <w:tab w:pos="1703" w:val="left" w:leader="none"/>
        </w:tabs>
        <w:spacing w:line="320" w:lineRule="exact" w:before="0" w:after="0"/>
        <w:ind w:left="1702" w:right="0" w:hanging="426"/>
        <w:jc w:val="left"/>
        <w:rPr>
          <w:b/>
          <w:sz w:val="30"/>
        </w:rPr>
      </w:pPr>
      <w:r>
        <w:rPr>
          <w:b/>
          <w:color w:val="1D2C59"/>
          <w:sz w:val="30"/>
        </w:rPr>
        <w:t>Probate</w:t>
      </w:r>
    </w:p>
    <w:p>
      <w:pPr>
        <w:pStyle w:val="ListParagraph"/>
        <w:numPr>
          <w:ilvl w:val="0"/>
          <w:numId w:val="1"/>
        </w:numPr>
        <w:tabs>
          <w:tab w:pos="1702" w:val="left" w:leader="none"/>
          <w:tab w:pos="1703" w:val="left" w:leader="none"/>
        </w:tabs>
        <w:spacing w:line="331" w:lineRule="exact" w:before="0" w:after="0"/>
        <w:ind w:left="1702" w:right="0" w:hanging="426"/>
        <w:jc w:val="left"/>
        <w:rPr>
          <w:b/>
          <w:sz w:val="30"/>
        </w:rPr>
      </w:pPr>
      <w:r>
        <w:rPr>
          <w:b/>
          <w:color w:val="1D2C59"/>
          <w:sz w:val="30"/>
        </w:rPr>
        <w:t>Elder</w:t>
      </w:r>
      <w:r>
        <w:rPr>
          <w:b/>
          <w:color w:val="1D2C59"/>
          <w:spacing w:val="-4"/>
          <w:sz w:val="30"/>
        </w:rPr>
        <w:t> </w:t>
      </w:r>
      <w:r>
        <w:rPr>
          <w:b/>
          <w:color w:val="1D2C59"/>
          <w:sz w:val="30"/>
        </w:rPr>
        <w:t>Law</w:t>
      </w:r>
    </w:p>
    <w:p>
      <w:pPr>
        <w:pStyle w:val="BodyText"/>
        <w:spacing w:line="287" w:lineRule="exact" w:before="77"/>
        <w:ind w:left="977"/>
      </w:pPr>
      <w:r>
        <w:rPr>
          <w:color w:val="231F20"/>
        </w:rPr>
        <w:t>We offer education and trustworthy legal advice and we would like to extend a</w:t>
      </w:r>
    </w:p>
    <w:p>
      <w:pPr>
        <w:pStyle w:val="BodyText"/>
        <w:spacing w:line="422" w:lineRule="auto"/>
        <w:ind w:left="977" w:right="789"/>
        <w:rPr>
          <w:b/>
        </w:rPr>
      </w:pPr>
      <w:r>
        <w:rPr>
          <w:color w:val="231F20"/>
        </w:rPr>
        <w:t>“Free Consultation” for any questions you may have regarding the above-mentioned services. We look forward to hearing from you. Call us today at </w:t>
      </w:r>
      <w:r>
        <w:rPr>
          <w:b/>
          <w:color w:val="231F20"/>
        </w:rPr>
        <w:t>888-888-8888.</w:t>
      </w:r>
    </w:p>
    <w:p>
      <w:pPr>
        <w:pStyle w:val="BodyText"/>
        <w:spacing w:line="489" w:lineRule="auto" w:before="33"/>
        <w:ind w:left="977" w:right="9018"/>
      </w:pPr>
      <w:r>
        <w:rPr>
          <w:color w:val="231F20"/>
        </w:rPr>
        <w:t>Sincerely, Name</w:t>
      </w:r>
    </w:p>
    <w:p>
      <w:pPr>
        <w:spacing w:line="492" w:lineRule="exact" w:before="0"/>
        <w:ind w:left="977" w:right="0" w:firstLine="0"/>
        <w:jc w:val="left"/>
        <w:rPr>
          <w:rFonts w:ascii="Vladimir Script"/>
          <w:sz w:val="52"/>
        </w:rPr>
      </w:pPr>
      <w:r>
        <w:rPr>
          <w:rFonts w:ascii="Vladimir Script"/>
          <w:color w:val="231F20"/>
          <w:sz w:val="52"/>
        </w:rPr>
        <w:t>Name</w:t>
      </w:r>
    </w:p>
    <w:p>
      <w:pPr>
        <w:spacing w:before="11"/>
        <w:ind w:left="977" w:right="0" w:firstLine="0"/>
        <w:jc w:val="left"/>
        <w:rPr>
          <w:sz w:val="28"/>
        </w:rPr>
      </w:pPr>
      <w:r>
        <w:rPr>
          <w:color w:val="231F20"/>
          <w:sz w:val="28"/>
        </w:rPr>
        <w:t>Attorney at Law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900" w:bottom="0" w:left="480" w:right="200"/>
        </w:sectPr>
      </w:pPr>
    </w:p>
    <w:p>
      <w:pPr>
        <w:spacing w:before="107"/>
        <w:ind w:left="977" w:right="-4" w:firstLine="0"/>
        <w:jc w:val="left"/>
        <w:rPr>
          <w:rFonts w:ascii="ChantillyLH"/>
          <w:i/>
          <w:sz w:val="26"/>
        </w:rPr>
      </w:pPr>
      <w:r>
        <w:rPr/>
        <w:pict>
          <v:group style="position:absolute;margin-left:-.000034pt;margin-top:331.593964pt;width:612pt;height:460.45pt;mso-position-horizontal-relative:page;mso-position-vertical-relative:page;z-index:-251748352" coordorigin="0,6632" coordsize="12240,9209">
            <v:shape style="position:absolute;left:0;top:6631;width:12237;height:9209" type="#_x0000_t75" stroked="false">
              <v:imagedata r:id="rId5" o:title=""/>
            </v:shape>
            <v:shape style="position:absolute;left:7722;top:8693;width:4248;height:6384" type="#_x0000_t75" stroked="false">
              <v:imagedata r:id="rId6" o:title=""/>
            </v:shape>
            <v:shape style="position:absolute;left:1822;top:13732;width:10418;height:2108" type="#_x0000_t75" stroked="false">
              <v:imagedata r:id="rId7" o:title=""/>
            </v:shape>
            <v:shape style="position:absolute;left:8176;top:15563;width:1051;height:259" coordorigin="8176,15564" coordsize="1051,259" path="m9226,15564l8176,15564,9226,15822,9226,15564xe" filled="true" fillcolor="#040505" stroked="false">
              <v:path arrowok="t"/>
              <v:fill type="solid"/>
            </v:shape>
            <v:rect style="position:absolute;left:12;top:13604;width:9214;height:2218" filled="true" fillcolor="#1f2c5d" stroked="false">
              <v:fill type="solid"/>
            </v:rect>
            <v:shape style="position:absolute;left:8176;top:13487;width:4061;height:2077" coordorigin="8176,13487" coordsize="4061,2077" path="m12236,13487l9142,13487,8176,15564,11753,15564,12236,14525,12236,13487xe" filled="true" fillcolor="#949494" stroked="false">
              <v:path arrowok="t"/>
              <v:fill type="solid"/>
            </v:shape>
            <w10:wrap type="none"/>
          </v:group>
        </w:pict>
      </w:r>
      <w:r>
        <w:rPr>
          <w:rFonts w:ascii="ChantillyLH"/>
          <w:i/>
          <w:color w:val="231F20"/>
          <w:sz w:val="26"/>
        </w:rPr>
        <w:t>P.S. Please mention this legal advertisement when you call to schedule your free consultation.</w:t>
      </w:r>
    </w:p>
    <w:p>
      <w:pPr>
        <w:pStyle w:val="BodyText"/>
        <w:rPr>
          <w:rFonts w:ascii="ChantillyLH"/>
          <w:i/>
          <w:sz w:val="30"/>
        </w:rPr>
      </w:pPr>
    </w:p>
    <w:p>
      <w:pPr>
        <w:pStyle w:val="BodyText"/>
        <w:spacing w:before="1"/>
        <w:rPr>
          <w:rFonts w:ascii="ChantillyLH"/>
          <w:i/>
          <w:sz w:val="27"/>
        </w:rPr>
      </w:pPr>
    </w:p>
    <w:p>
      <w:pPr>
        <w:tabs>
          <w:tab w:pos="3242" w:val="left" w:leader="none"/>
        </w:tabs>
        <w:spacing w:before="0"/>
        <w:ind w:left="112" w:right="0" w:firstLine="0"/>
        <w:jc w:val="left"/>
        <w:rPr>
          <w:rFonts w:ascii="Copperplate Gothic Bold"/>
          <w:b/>
          <w:sz w:val="40"/>
        </w:rPr>
      </w:pPr>
      <w:r>
        <w:rPr>
          <w:rFonts w:ascii="Copperplate Gothic Bold"/>
          <w:b/>
          <w:color w:val="FFFFFF"/>
          <w:spacing w:val="52"/>
          <w:sz w:val="40"/>
        </w:rPr>
        <w:t>&lt;&lt;Compan</w:t>
      </w:r>
      <w:r>
        <w:rPr>
          <w:rFonts w:ascii="Copperplate Gothic Bold"/>
          <w:b/>
          <w:color w:val="FFFFFF"/>
          <w:spacing w:val="-35"/>
          <w:sz w:val="40"/>
        </w:rPr>
        <w:t> </w:t>
      </w:r>
      <w:r>
        <w:rPr>
          <w:rFonts w:ascii="Copperplate Gothic Bold"/>
          <w:b/>
          <w:color w:val="FFFFFF"/>
          <w:sz w:val="40"/>
        </w:rPr>
        <w:t>y</w:t>
        <w:tab/>
        <w:t>N</w:t>
      </w:r>
      <w:r>
        <w:rPr>
          <w:rFonts w:ascii="Copperplate Gothic Bold"/>
          <w:b/>
          <w:color w:val="FFFFFF"/>
          <w:spacing w:val="-38"/>
          <w:sz w:val="40"/>
        </w:rPr>
        <w:t> </w:t>
      </w:r>
      <w:r>
        <w:rPr>
          <w:rFonts w:ascii="Copperplate Gothic Bold"/>
          <w:b/>
          <w:color w:val="FFFFFF"/>
          <w:spacing w:val="48"/>
          <w:sz w:val="40"/>
        </w:rPr>
        <w:t>ame&gt;&gt;</w:t>
      </w:r>
      <w:r>
        <w:rPr>
          <w:rFonts w:ascii="Copperplate Gothic Bold"/>
          <w:b/>
          <w:color w:val="FFFFFF"/>
          <w:spacing w:val="-41"/>
          <w:sz w:val="40"/>
        </w:rPr>
        <w:t> </w:t>
      </w:r>
    </w:p>
    <w:p>
      <w:pPr>
        <w:spacing w:before="86"/>
        <w:ind w:left="112" w:right="0" w:firstLine="0"/>
        <w:jc w:val="left"/>
        <w:rPr>
          <w:b/>
          <w:sz w:val="25"/>
        </w:rPr>
      </w:pPr>
      <w:r>
        <w:rPr>
          <w:b/>
          <w:color w:val="669CCE"/>
          <w:spacing w:val="28"/>
          <w:sz w:val="25"/>
        </w:rPr>
        <w:t>&lt;&lt;Com</w:t>
      </w:r>
      <w:r>
        <w:rPr>
          <w:b/>
          <w:color w:val="669CCE"/>
          <w:spacing w:val="-25"/>
          <w:sz w:val="25"/>
        </w:rPr>
        <w:t> </w:t>
      </w:r>
      <w:r>
        <w:rPr>
          <w:b/>
          <w:color w:val="669CCE"/>
          <w:spacing w:val="23"/>
          <w:sz w:val="25"/>
        </w:rPr>
        <w:t>pan</w:t>
      </w:r>
      <w:r>
        <w:rPr>
          <w:b/>
          <w:color w:val="669CCE"/>
          <w:spacing w:val="-29"/>
          <w:sz w:val="25"/>
        </w:rPr>
        <w:t> </w:t>
      </w:r>
      <w:r>
        <w:rPr>
          <w:b/>
          <w:color w:val="669CCE"/>
          <w:sz w:val="25"/>
        </w:rPr>
        <w:t>y </w:t>
      </w:r>
      <w:r>
        <w:rPr>
          <w:b/>
          <w:color w:val="669CCE"/>
          <w:spacing w:val="17"/>
          <w:sz w:val="25"/>
        </w:rPr>
        <w:t>De </w:t>
      </w:r>
      <w:r>
        <w:rPr>
          <w:b/>
          <w:color w:val="669CCE"/>
          <w:sz w:val="25"/>
        </w:rPr>
        <w:t>t </w:t>
      </w:r>
      <w:r>
        <w:rPr>
          <w:b/>
          <w:color w:val="669CCE"/>
          <w:spacing w:val="29"/>
          <w:sz w:val="25"/>
        </w:rPr>
        <w:t>ails&gt;&gt;</w:t>
      </w:r>
      <w:r>
        <w:rPr>
          <w:b/>
          <w:color w:val="669CCE"/>
          <w:spacing w:val="-27"/>
          <w:sz w:val="25"/>
        </w:rPr>
        <w:t> </w:t>
      </w:r>
    </w:p>
    <w:p>
      <w:pPr>
        <w:spacing w:line="677" w:lineRule="exact" w:before="122"/>
        <w:ind w:left="112" w:right="0" w:firstLine="0"/>
        <w:jc w:val="left"/>
        <w:rPr>
          <w:b/>
          <w:sz w:val="60"/>
        </w:rPr>
      </w:pPr>
      <w:hyperlink r:id="rId8">
        <w:r>
          <w:rPr>
            <w:b/>
            <w:color w:val="FFFFFF"/>
            <w:sz w:val="60"/>
          </w:rPr>
          <w:t>www.website.net</w:t>
        </w:r>
      </w:hyperlink>
    </w:p>
    <w:p>
      <w:pPr>
        <w:spacing w:line="414" w:lineRule="exact" w:before="0"/>
        <w:ind w:left="112" w:right="0" w:firstLine="0"/>
        <w:jc w:val="left"/>
        <w:rPr>
          <w:rFonts w:ascii="ChantillyLH"/>
          <w:b w:val="0"/>
          <w:sz w:val="38"/>
        </w:rPr>
      </w:pPr>
      <w:r>
        <w:rPr>
          <w:rFonts w:ascii="ChantillyLH"/>
          <w:b w:val="0"/>
          <w:color w:val="FFFFFF"/>
          <w:sz w:val="38"/>
        </w:rPr>
        <w:t>&lt;&lt;Full Office Address&gt;&gt;</w:t>
      </w:r>
    </w:p>
    <w:p>
      <w:pPr>
        <w:pStyle w:val="BodyText"/>
        <w:spacing w:before="10"/>
        <w:rPr>
          <w:rFonts w:ascii="ChantillyLH"/>
          <w:b w:val="0"/>
          <w:sz w:val="90"/>
        </w:rPr>
      </w:pPr>
      <w:r>
        <w:rPr/>
        <w:br w:type="column"/>
      </w:r>
      <w:r>
        <w:rPr>
          <w:rFonts w:ascii="ChantillyLH"/>
          <w:b w:val="0"/>
          <w:sz w:val="90"/>
        </w:rPr>
      </w:r>
    </w:p>
    <w:p>
      <w:pPr>
        <w:spacing w:line="668" w:lineRule="exact" w:before="0"/>
        <w:ind w:left="559" w:right="0" w:firstLine="0"/>
        <w:jc w:val="left"/>
        <w:rPr>
          <w:rFonts w:ascii="Trajan Pro 3"/>
          <w:b/>
          <w:sz w:val="46"/>
        </w:rPr>
      </w:pPr>
      <w:r>
        <w:rPr>
          <w:rFonts w:ascii="Trajan Pro 3"/>
          <w:b/>
          <w:color w:val="FFFFFF"/>
          <w:sz w:val="46"/>
        </w:rPr>
        <w:t>Name</w:t>
      </w:r>
    </w:p>
    <w:p>
      <w:pPr>
        <w:spacing w:line="378" w:lineRule="exact" w:before="0"/>
        <w:ind w:left="361" w:right="0" w:firstLine="0"/>
        <w:jc w:val="left"/>
        <w:rPr>
          <w:i/>
          <w:sz w:val="37"/>
        </w:rPr>
      </w:pPr>
      <w:r>
        <w:rPr>
          <w:i/>
          <w:color w:val="FFFFFF"/>
          <w:sz w:val="37"/>
        </w:rPr>
        <w:t>Attorney at Law</w:t>
      </w:r>
    </w:p>
    <w:p>
      <w:pPr>
        <w:spacing w:before="3"/>
        <w:ind w:left="112" w:right="0" w:firstLine="0"/>
        <w:jc w:val="left"/>
        <w:rPr>
          <w:rFonts w:ascii="Trajan Pro 3"/>
          <w:b/>
          <w:sz w:val="42"/>
        </w:rPr>
      </w:pPr>
      <w:r>
        <w:rPr>
          <w:rFonts w:ascii="Trajan Pro 3"/>
          <w:b/>
          <w:color w:val="FFFFFF"/>
          <w:sz w:val="42"/>
        </w:rPr>
        <w:t>888-888-8888</w:t>
      </w:r>
    </w:p>
    <w:sectPr>
      <w:type w:val="continuous"/>
      <w:pgSz w:w="12240" w:h="15840"/>
      <w:pgMar w:top="900" w:bottom="0" w:left="480" w:right="200"/>
      <w:cols w:num="2" w:equalWidth="0">
        <w:col w:w="6641" w:space="1497"/>
        <w:col w:w="34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hantilly">
    <w:altName w:val="Chantilly"/>
    <w:charset w:val="0"/>
    <w:family w:val="auto"/>
    <w:pitch w:val="variable"/>
  </w:font>
  <w:font w:name="ChantillyLH">
    <w:altName w:val="ChantillyLH"/>
    <w:charset w:val="0"/>
    <w:family w:val="auto"/>
    <w:pitch w:val="variable"/>
  </w:font>
  <w:font w:name="Copperplate Gothic Bold">
    <w:altName w:val="Copperplate Gothic Bold"/>
    <w:charset w:val="0"/>
    <w:family w:val="swiss"/>
    <w:pitch w:val="variable"/>
  </w:font>
  <w:font w:name="Vladimir Script">
    <w:altName w:val="Vladimir Script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Trajan Pro 3">
    <w:altName w:val="Trajan Pro 3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02" w:hanging="426"/>
      </w:pPr>
      <w:rPr>
        <w:rFonts w:hint="default" w:ascii="Chantilly" w:hAnsi="Chantilly" w:eastAsia="Chantilly" w:cs="Chantilly"/>
        <w:b/>
        <w:bCs/>
        <w:color w:val="1D2C59"/>
        <w:spacing w:val="-15"/>
        <w:w w:val="100"/>
        <w:sz w:val="30"/>
        <w:szCs w:val="3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86" w:hanging="42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72" w:hanging="42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58" w:hanging="42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644" w:hanging="42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30" w:hanging="42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616" w:hanging="42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02" w:hanging="42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88" w:hanging="4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hantilly" w:hAnsi="Chantilly" w:eastAsia="Chantilly" w:cs="Chantilly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hantilly" w:hAnsi="Chantilly" w:eastAsia="Chantilly" w:cs="Chantilly"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pperplate Gothic Bold" w:hAnsi="Copperplate Gothic Bold" w:eastAsia="Copperplate Gothic Bold" w:cs="Copperplate Gothic Bold"/>
      <w:b/>
      <w:bCs/>
      <w:sz w:val="46"/>
      <w:szCs w:val="4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320" w:lineRule="exact"/>
      <w:ind w:left="1702" w:hanging="426"/>
      <w:outlineLvl w:val="2"/>
    </w:pPr>
    <w:rPr>
      <w:rFonts w:ascii="Chantilly" w:hAnsi="Chantilly" w:eastAsia="Chantilly" w:cs="Chantilly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320" w:lineRule="exact"/>
      <w:ind w:left="1702" w:hanging="426"/>
    </w:pPr>
    <w:rPr>
      <w:rFonts w:ascii="Chantilly" w:hAnsi="Chantilly" w:eastAsia="Chantilly" w:cs="Chantilly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website.net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2019-12-20T19:41:09Z</dcterms:created>
  <dcterms:modified xsi:type="dcterms:W3CDTF">2019-12-20T19:41:09Z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2019-12-20T00:00:00Z</vt:filetime>
  </property>
</Properties>
</file>